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6" w:rsidRPr="005F337F" w:rsidRDefault="008B29A6" w:rsidP="008B29A6">
      <w:pPr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Theme="minorHAnsi"/>
          <w:b/>
          <w:sz w:val="36"/>
          <w:szCs w:val="36"/>
          <w:lang w:val="hr-HR" w:eastAsia="en-US"/>
        </w:rPr>
      </w:pPr>
      <w:r w:rsidRPr="005F337F">
        <w:rPr>
          <w:rFonts w:eastAsiaTheme="minorHAnsi"/>
          <w:b/>
          <w:sz w:val="36"/>
          <w:szCs w:val="36"/>
          <w:lang w:val="hr-HR" w:eastAsia="en-US"/>
        </w:rPr>
        <w:t>razred</w:t>
      </w:r>
    </w:p>
    <w:tbl>
      <w:tblPr>
        <w:tblStyle w:val="Reetkatablice"/>
        <w:tblW w:w="9889" w:type="dxa"/>
        <w:tblInd w:w="-318" w:type="dxa"/>
        <w:tblLook w:val="04A0" w:firstRow="1" w:lastRow="0" w:firstColumn="1" w:lastColumn="0" w:noHBand="0" w:noVBand="1"/>
      </w:tblPr>
      <w:tblGrid>
        <w:gridCol w:w="2716"/>
        <w:gridCol w:w="1783"/>
        <w:gridCol w:w="2491"/>
        <w:gridCol w:w="1536"/>
        <w:gridCol w:w="1363"/>
      </w:tblGrid>
      <w:tr w:rsidR="008B29A6" w:rsidRPr="005F337F" w:rsidTr="002521FC">
        <w:trPr>
          <w:trHeight w:val="702"/>
        </w:trPr>
        <w:tc>
          <w:tcPr>
            <w:tcW w:w="2783" w:type="dxa"/>
            <w:hideMark/>
          </w:tcPr>
          <w:p w:rsidR="008B29A6" w:rsidRPr="005F337F" w:rsidRDefault="008B29A6" w:rsidP="00662FEF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Naslov</w:t>
            </w:r>
          </w:p>
        </w:tc>
        <w:tc>
          <w:tcPr>
            <w:tcW w:w="1783" w:type="dxa"/>
            <w:hideMark/>
          </w:tcPr>
          <w:p w:rsidR="008B29A6" w:rsidRPr="005F337F" w:rsidRDefault="008B29A6" w:rsidP="00662FEF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Vrsta izdanja </w:t>
            </w:r>
          </w:p>
        </w:tc>
        <w:tc>
          <w:tcPr>
            <w:tcW w:w="2552" w:type="dxa"/>
            <w:hideMark/>
          </w:tcPr>
          <w:p w:rsidR="008B29A6" w:rsidRPr="005F337F" w:rsidRDefault="008B29A6" w:rsidP="00662FEF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Autori</w:t>
            </w:r>
          </w:p>
        </w:tc>
        <w:tc>
          <w:tcPr>
            <w:tcW w:w="1408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Nakladnik</w:t>
            </w:r>
          </w:p>
        </w:tc>
        <w:tc>
          <w:tcPr>
            <w:tcW w:w="1363" w:type="dxa"/>
            <w:hideMark/>
          </w:tcPr>
          <w:p w:rsidR="008B29A6" w:rsidRPr="005F337F" w:rsidRDefault="008B29A6" w:rsidP="00662FEF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Predmet</w:t>
            </w:r>
          </w:p>
        </w:tc>
      </w:tr>
      <w:tr w:rsidR="008B29A6" w:rsidRPr="005F337F" w:rsidTr="002521FC">
        <w:trPr>
          <w:trHeight w:val="702"/>
        </w:trPr>
        <w:tc>
          <w:tcPr>
            <w:tcW w:w="2783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Razigrani zvuci 1</w:t>
            </w:r>
          </w:p>
        </w:tc>
        <w:tc>
          <w:tcPr>
            <w:tcW w:w="1783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priručnik za učenike </w:t>
            </w:r>
          </w:p>
        </w:tc>
        <w:tc>
          <w:tcPr>
            <w:tcW w:w="2552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Vladimir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Jandrašek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Jelena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Ivaci</w:t>
            </w:r>
            <w:proofErr w:type="spellEnd"/>
          </w:p>
        </w:tc>
        <w:tc>
          <w:tcPr>
            <w:tcW w:w="1408" w:type="dxa"/>
            <w:noWrap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Školska knjiga d.d.</w:t>
            </w:r>
          </w:p>
        </w:tc>
        <w:tc>
          <w:tcPr>
            <w:tcW w:w="1363" w:type="dxa"/>
            <w:noWrap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Glazbena kultura</w:t>
            </w:r>
          </w:p>
        </w:tc>
      </w:tr>
      <w:tr w:rsidR="008B29A6" w:rsidRPr="005F337F" w:rsidTr="002521FC">
        <w:trPr>
          <w:trHeight w:val="1005"/>
        </w:trPr>
        <w:tc>
          <w:tcPr>
            <w:tcW w:w="2783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Radost čitanja i pisanja - radna bilježnica uz Hrvatsku početnicu za 1. razred osnovne škole</w:t>
            </w:r>
          </w:p>
        </w:tc>
        <w:tc>
          <w:tcPr>
            <w:tcW w:w="1783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</w:p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radna bilježnica </w:t>
            </w:r>
          </w:p>
        </w:tc>
        <w:tc>
          <w:tcPr>
            <w:tcW w:w="2552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Ante Bežen, Marija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Turk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Sakač, Sanja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Minarik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Gordana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Vuglec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Ela Ivanišević, Zrinka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Kelečić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Marija Krpan, Gordana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Miota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Plešnik</w:t>
            </w:r>
            <w:proofErr w:type="spellEnd"/>
          </w:p>
        </w:tc>
        <w:tc>
          <w:tcPr>
            <w:tcW w:w="1408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Naklada Ljevak d.o.o.</w:t>
            </w:r>
          </w:p>
        </w:tc>
        <w:tc>
          <w:tcPr>
            <w:tcW w:w="1363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Hrvatski jezik</w:t>
            </w:r>
          </w:p>
        </w:tc>
      </w:tr>
      <w:tr w:rsidR="008B29A6" w:rsidRPr="005F337F" w:rsidTr="002521FC">
        <w:trPr>
          <w:trHeight w:val="1005"/>
        </w:trPr>
        <w:tc>
          <w:tcPr>
            <w:tcW w:w="2783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Radost čitanja i pisanja</w:t>
            </w:r>
          </w:p>
        </w:tc>
        <w:tc>
          <w:tcPr>
            <w:tcW w:w="1783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ispiti znanja</w:t>
            </w:r>
          </w:p>
        </w:tc>
        <w:tc>
          <w:tcPr>
            <w:tcW w:w="2552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Ante Bežen, Marija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Turk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 Sakač, Sanja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Minarik</w:t>
            </w:r>
            <w:proofErr w:type="spellEnd"/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, Gordana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Vuglec</w:t>
            </w:r>
            <w:proofErr w:type="spellEnd"/>
          </w:p>
        </w:tc>
        <w:tc>
          <w:tcPr>
            <w:tcW w:w="1408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Naklada Ljevak d.o.o</w:t>
            </w:r>
          </w:p>
        </w:tc>
        <w:tc>
          <w:tcPr>
            <w:tcW w:w="1363" w:type="dxa"/>
            <w:hideMark/>
          </w:tcPr>
          <w:p w:rsidR="008B29A6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Hrvatski jezik</w:t>
            </w:r>
          </w:p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2E631A">
              <w:rPr>
                <w:color w:val="FF0000"/>
                <w:sz w:val="24"/>
                <w:szCs w:val="24"/>
                <w:lang w:val="hr-HR"/>
              </w:rPr>
              <w:t>Naručuje se u školi</w:t>
            </w:r>
          </w:p>
        </w:tc>
      </w:tr>
      <w:tr w:rsidR="008B29A6" w:rsidRPr="005F337F" w:rsidTr="002521FC">
        <w:trPr>
          <w:trHeight w:val="1005"/>
        </w:trPr>
        <w:tc>
          <w:tcPr>
            <w:tcW w:w="2783" w:type="dxa"/>
          </w:tcPr>
          <w:p w:rsidR="008B29A6" w:rsidRPr="005F337F" w:rsidRDefault="008B29A6" w:rsidP="00662FEF">
            <w:pPr>
              <w:autoSpaceDE/>
              <w:autoSpaceDN/>
              <w:rPr>
                <w:b/>
                <w:bCs/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color w:val="548DD4" w:themeColor="text2" w:themeTint="99"/>
                <w:sz w:val="24"/>
                <w:szCs w:val="24"/>
                <w:lang w:val="hr-HR"/>
              </w:rPr>
              <w:t>Matematika 1</w:t>
            </w:r>
          </w:p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color w:val="548DD4" w:themeColor="text2" w:themeTint="99"/>
                <w:sz w:val="24"/>
                <w:szCs w:val="24"/>
                <w:lang w:val="hr-HR"/>
              </w:rPr>
              <w:t>Zbirka zadataka za prvi razred osnovne škole</w:t>
            </w:r>
          </w:p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</w:p>
        </w:tc>
        <w:tc>
          <w:tcPr>
            <w:tcW w:w="1783" w:type="dxa"/>
          </w:tcPr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</w:p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color w:val="548DD4" w:themeColor="text2" w:themeTint="99"/>
                <w:sz w:val="24"/>
                <w:szCs w:val="24"/>
                <w:lang w:val="hr-HR"/>
              </w:rPr>
              <w:t>Zbirka zadataka</w:t>
            </w:r>
          </w:p>
        </w:tc>
        <w:tc>
          <w:tcPr>
            <w:tcW w:w="2552" w:type="dxa"/>
          </w:tcPr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</w:p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color w:val="548DD4" w:themeColor="text2" w:themeTint="99"/>
                <w:sz w:val="24"/>
                <w:szCs w:val="24"/>
                <w:lang w:val="hr-HR"/>
              </w:rPr>
              <w:t>Josip Markovac</w:t>
            </w:r>
          </w:p>
        </w:tc>
        <w:tc>
          <w:tcPr>
            <w:tcW w:w="1408" w:type="dxa"/>
          </w:tcPr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8D5FF4">
              <w:rPr>
                <w:color w:val="548DD4" w:themeColor="text2" w:themeTint="99"/>
                <w:sz w:val="24"/>
                <w:szCs w:val="24"/>
                <w:lang w:val="hr-HR"/>
              </w:rPr>
              <w:t>Alfa d.d., Zagreb</w:t>
            </w:r>
          </w:p>
        </w:tc>
        <w:tc>
          <w:tcPr>
            <w:tcW w:w="1363" w:type="dxa"/>
          </w:tcPr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color w:val="548DD4" w:themeColor="text2" w:themeTint="99"/>
                <w:sz w:val="24"/>
                <w:szCs w:val="24"/>
                <w:lang w:val="hr-HR"/>
              </w:rPr>
              <w:t>Matematika</w:t>
            </w:r>
          </w:p>
        </w:tc>
      </w:tr>
      <w:tr w:rsidR="008B29A6" w:rsidRPr="005F337F" w:rsidTr="002521FC">
        <w:trPr>
          <w:trHeight w:val="1005"/>
        </w:trPr>
        <w:tc>
          <w:tcPr>
            <w:tcW w:w="2783" w:type="dxa"/>
          </w:tcPr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color w:val="548DD4" w:themeColor="text2" w:themeTint="99"/>
                <w:sz w:val="24"/>
                <w:szCs w:val="24"/>
                <w:lang w:val="hr-HR"/>
              </w:rPr>
              <w:t>Matematika 1</w:t>
            </w:r>
          </w:p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color w:val="548DD4" w:themeColor="text2" w:themeTint="99"/>
                <w:sz w:val="24"/>
                <w:szCs w:val="24"/>
                <w:lang w:val="hr-HR"/>
              </w:rPr>
              <w:t>Ispiti znanja za prvi razred osnovne škole</w:t>
            </w:r>
          </w:p>
        </w:tc>
        <w:tc>
          <w:tcPr>
            <w:tcW w:w="1783" w:type="dxa"/>
          </w:tcPr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</w:p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color w:val="548DD4" w:themeColor="text2" w:themeTint="99"/>
                <w:sz w:val="24"/>
                <w:szCs w:val="24"/>
                <w:lang w:val="hr-HR"/>
              </w:rPr>
              <w:t>Ispiti znanja</w:t>
            </w:r>
          </w:p>
        </w:tc>
        <w:tc>
          <w:tcPr>
            <w:tcW w:w="2552" w:type="dxa"/>
          </w:tcPr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</w:p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color w:val="548DD4" w:themeColor="text2" w:themeTint="99"/>
                <w:sz w:val="24"/>
                <w:szCs w:val="24"/>
                <w:lang w:val="hr-HR"/>
              </w:rPr>
              <w:t>Josip Markovac</w:t>
            </w:r>
          </w:p>
        </w:tc>
        <w:tc>
          <w:tcPr>
            <w:tcW w:w="1408" w:type="dxa"/>
          </w:tcPr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8D5FF4">
              <w:rPr>
                <w:color w:val="548DD4" w:themeColor="text2" w:themeTint="99"/>
                <w:sz w:val="24"/>
                <w:szCs w:val="24"/>
                <w:lang w:val="hr-HR"/>
              </w:rPr>
              <w:t>Alfa d.d., Zagreb</w:t>
            </w:r>
          </w:p>
        </w:tc>
        <w:tc>
          <w:tcPr>
            <w:tcW w:w="1363" w:type="dxa"/>
          </w:tcPr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5F337F">
              <w:rPr>
                <w:color w:val="548DD4" w:themeColor="text2" w:themeTint="99"/>
                <w:sz w:val="24"/>
                <w:szCs w:val="24"/>
                <w:lang w:val="hr-HR"/>
              </w:rPr>
              <w:t>Matematika</w:t>
            </w:r>
          </w:p>
          <w:p w:rsidR="008B29A6" w:rsidRPr="005F337F" w:rsidRDefault="008B29A6" w:rsidP="00662FEF">
            <w:pPr>
              <w:autoSpaceDE/>
              <w:autoSpaceDN/>
              <w:rPr>
                <w:color w:val="548DD4" w:themeColor="text2" w:themeTint="99"/>
                <w:sz w:val="24"/>
                <w:szCs w:val="24"/>
                <w:lang w:val="hr-HR"/>
              </w:rPr>
            </w:pPr>
            <w:r w:rsidRPr="002E631A">
              <w:rPr>
                <w:color w:val="FF0000"/>
                <w:sz w:val="24"/>
                <w:szCs w:val="24"/>
                <w:lang w:val="hr-HR"/>
              </w:rPr>
              <w:t>Naručuje se u školi</w:t>
            </w:r>
          </w:p>
        </w:tc>
      </w:tr>
      <w:tr w:rsidR="008B29A6" w:rsidRPr="005F337F" w:rsidTr="002521FC">
        <w:trPr>
          <w:trHeight w:val="702"/>
        </w:trPr>
        <w:tc>
          <w:tcPr>
            <w:tcW w:w="2783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Priroda, društvo i ja 1 </w:t>
            </w:r>
          </w:p>
        </w:tc>
        <w:tc>
          <w:tcPr>
            <w:tcW w:w="1783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 radna bilježnica</w:t>
            </w:r>
          </w:p>
        </w:tc>
        <w:tc>
          <w:tcPr>
            <w:tcW w:w="2552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Mila Bulić, Gordana Kralj, Lidija Križanić, Karmen Hlad, Andreja Kovač, Andreja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Kosorčić</w:t>
            </w:r>
            <w:proofErr w:type="spellEnd"/>
          </w:p>
        </w:tc>
        <w:tc>
          <w:tcPr>
            <w:tcW w:w="1408" w:type="dxa"/>
            <w:noWrap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Alfa d.d., Zagreb</w:t>
            </w:r>
          </w:p>
        </w:tc>
        <w:tc>
          <w:tcPr>
            <w:tcW w:w="1363" w:type="dxa"/>
            <w:noWrap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Priroda i društvo</w:t>
            </w:r>
          </w:p>
        </w:tc>
      </w:tr>
      <w:tr w:rsidR="008B29A6" w:rsidRPr="005F337F" w:rsidTr="002521FC">
        <w:trPr>
          <w:trHeight w:val="702"/>
        </w:trPr>
        <w:tc>
          <w:tcPr>
            <w:tcW w:w="2783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Priroda, društvo i ja 1 </w:t>
            </w:r>
          </w:p>
        </w:tc>
        <w:tc>
          <w:tcPr>
            <w:tcW w:w="1783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 ispiti znanja</w:t>
            </w:r>
          </w:p>
        </w:tc>
        <w:tc>
          <w:tcPr>
            <w:tcW w:w="2552" w:type="dxa"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 xml:space="preserve">Mila Bulić, Gordana Kralj, Lidija Križanić, Karmen Hlad, Andreja Kovač, Andreja </w:t>
            </w:r>
            <w:proofErr w:type="spellStart"/>
            <w:r w:rsidRPr="005F337F">
              <w:rPr>
                <w:color w:val="000000"/>
                <w:sz w:val="24"/>
                <w:szCs w:val="24"/>
                <w:lang w:val="hr-HR"/>
              </w:rPr>
              <w:t>Kosorčić</w:t>
            </w:r>
            <w:proofErr w:type="spellEnd"/>
          </w:p>
        </w:tc>
        <w:tc>
          <w:tcPr>
            <w:tcW w:w="1408" w:type="dxa"/>
            <w:noWrap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Alfa d.d., Zagreb</w:t>
            </w:r>
          </w:p>
        </w:tc>
        <w:tc>
          <w:tcPr>
            <w:tcW w:w="1363" w:type="dxa"/>
            <w:noWrap/>
            <w:hideMark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Priroda i društvo</w:t>
            </w:r>
          </w:p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FF0000"/>
                <w:sz w:val="24"/>
                <w:szCs w:val="24"/>
                <w:lang w:val="hr-HR"/>
              </w:rPr>
              <w:t>Naručuje se u školi</w:t>
            </w:r>
          </w:p>
        </w:tc>
      </w:tr>
      <w:tr w:rsidR="008B29A6" w:rsidRPr="00FA4317" w:rsidTr="002521FC">
        <w:trPr>
          <w:trHeight w:val="702"/>
        </w:trPr>
        <w:tc>
          <w:tcPr>
            <w:tcW w:w="2783" w:type="dxa"/>
            <w:hideMark/>
          </w:tcPr>
          <w:p w:rsidR="008B29A6" w:rsidRPr="00FA4317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New Building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Blocks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1783" w:type="dxa"/>
            <w:noWrap/>
            <w:hideMark/>
          </w:tcPr>
          <w:p w:rsidR="008B29A6" w:rsidRPr="00FA4317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2552" w:type="dxa"/>
            <w:hideMark/>
          </w:tcPr>
          <w:p w:rsidR="008B29A6" w:rsidRPr="00FA4317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Kristina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Čajo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Anđel, Daška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Domijan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>, Ankica Knezović, Danka Singer</w:t>
            </w:r>
          </w:p>
        </w:tc>
        <w:tc>
          <w:tcPr>
            <w:tcW w:w="1408" w:type="dxa"/>
            <w:noWrap/>
            <w:hideMark/>
          </w:tcPr>
          <w:p w:rsidR="008B29A6" w:rsidRPr="00FA4317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FA4317">
              <w:rPr>
                <w:color w:val="000000"/>
                <w:sz w:val="24"/>
                <w:szCs w:val="24"/>
                <w:lang w:val="hr-HR"/>
              </w:rPr>
              <w:t>Klett</w:t>
            </w:r>
            <w:proofErr w:type="spellEnd"/>
            <w:r w:rsidRPr="00FA4317">
              <w:rPr>
                <w:color w:val="000000"/>
                <w:sz w:val="24"/>
                <w:szCs w:val="24"/>
                <w:lang w:val="hr-HR"/>
              </w:rPr>
              <w:t xml:space="preserve"> d.o.o.</w:t>
            </w:r>
          </w:p>
        </w:tc>
        <w:tc>
          <w:tcPr>
            <w:tcW w:w="1363" w:type="dxa"/>
            <w:noWrap/>
            <w:hideMark/>
          </w:tcPr>
          <w:p w:rsidR="008B29A6" w:rsidRPr="00FA4317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Engleski jezik</w:t>
            </w:r>
          </w:p>
        </w:tc>
      </w:tr>
      <w:tr w:rsidR="008B29A6" w:rsidRPr="005F337F" w:rsidTr="002521FC">
        <w:trPr>
          <w:trHeight w:val="702"/>
        </w:trPr>
        <w:tc>
          <w:tcPr>
            <w:tcW w:w="2783" w:type="dxa"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FA4317">
              <w:rPr>
                <w:color w:val="000000"/>
                <w:sz w:val="24"/>
                <w:szCs w:val="24"/>
                <w:lang w:val="hr-HR"/>
              </w:rPr>
              <w:t>Likovna mapa</w:t>
            </w:r>
          </w:p>
        </w:tc>
        <w:tc>
          <w:tcPr>
            <w:tcW w:w="1783" w:type="dxa"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Likovna mapa</w:t>
            </w:r>
          </w:p>
        </w:tc>
        <w:tc>
          <w:tcPr>
            <w:tcW w:w="2552" w:type="dxa"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408" w:type="dxa"/>
            <w:noWrap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Školska knjiga d.d.</w:t>
            </w:r>
          </w:p>
        </w:tc>
        <w:tc>
          <w:tcPr>
            <w:tcW w:w="1363" w:type="dxa"/>
            <w:noWrap/>
          </w:tcPr>
          <w:p w:rsidR="008B29A6" w:rsidRPr="005F337F" w:rsidRDefault="008B29A6" w:rsidP="00662FEF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5F337F">
              <w:rPr>
                <w:color w:val="000000"/>
                <w:sz w:val="24"/>
                <w:szCs w:val="24"/>
                <w:lang w:val="hr-HR"/>
              </w:rPr>
              <w:t>Likovna kultura</w:t>
            </w:r>
          </w:p>
        </w:tc>
      </w:tr>
      <w:tr w:rsidR="002521FC" w:rsidRPr="002521FC" w:rsidTr="002521FC">
        <w:trPr>
          <w:trHeight w:val="1170"/>
        </w:trPr>
        <w:tc>
          <w:tcPr>
            <w:tcW w:w="2783" w:type="dxa"/>
            <w:hideMark/>
          </w:tcPr>
          <w:p w:rsidR="002521FC" w:rsidRPr="002521FC" w:rsidRDefault="002521FC" w:rsidP="002521FC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2521FC">
              <w:rPr>
                <w:color w:val="000000"/>
                <w:sz w:val="24"/>
                <w:szCs w:val="24"/>
                <w:lang w:val="hr-HR"/>
              </w:rPr>
              <w:t>U Božjoj ljubavi, radna bilježnica za katolički vjeronauk prvoga razreda osnovne škole</w:t>
            </w:r>
          </w:p>
        </w:tc>
        <w:tc>
          <w:tcPr>
            <w:tcW w:w="1783" w:type="dxa"/>
            <w:hideMark/>
          </w:tcPr>
          <w:p w:rsidR="002521FC" w:rsidRPr="002521FC" w:rsidRDefault="002521FC" w:rsidP="002521FC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2521FC">
              <w:rPr>
                <w:color w:val="000000"/>
                <w:sz w:val="24"/>
                <w:szCs w:val="24"/>
                <w:lang w:val="hr-HR"/>
              </w:rPr>
              <w:t xml:space="preserve">radna bilježnica </w:t>
            </w:r>
          </w:p>
        </w:tc>
        <w:tc>
          <w:tcPr>
            <w:tcW w:w="2552" w:type="dxa"/>
            <w:hideMark/>
          </w:tcPr>
          <w:p w:rsidR="002521FC" w:rsidRPr="002521FC" w:rsidRDefault="002521FC" w:rsidP="002521FC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2521FC">
              <w:rPr>
                <w:color w:val="000000"/>
                <w:sz w:val="24"/>
                <w:szCs w:val="24"/>
                <w:lang w:val="hr-HR"/>
              </w:rPr>
              <w:t xml:space="preserve">Ana </w:t>
            </w:r>
            <w:proofErr w:type="spellStart"/>
            <w:r w:rsidRPr="002521FC">
              <w:rPr>
                <w:color w:val="000000"/>
                <w:sz w:val="24"/>
                <w:szCs w:val="24"/>
                <w:lang w:val="hr-HR"/>
              </w:rPr>
              <w:t>Volf</w:t>
            </w:r>
            <w:proofErr w:type="spellEnd"/>
            <w:r w:rsidRPr="002521FC">
              <w:rPr>
                <w:color w:val="000000"/>
                <w:sz w:val="24"/>
                <w:szCs w:val="24"/>
                <w:lang w:val="hr-HR"/>
              </w:rPr>
              <w:t>, Tihana Petković</w:t>
            </w:r>
          </w:p>
        </w:tc>
        <w:tc>
          <w:tcPr>
            <w:tcW w:w="1408" w:type="dxa"/>
            <w:hideMark/>
          </w:tcPr>
          <w:p w:rsidR="002521FC" w:rsidRPr="002521FC" w:rsidRDefault="002521FC" w:rsidP="002521FC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2521FC">
              <w:rPr>
                <w:color w:val="000000"/>
                <w:sz w:val="24"/>
                <w:szCs w:val="24"/>
                <w:lang w:val="hr-HR"/>
              </w:rPr>
              <w:t>Nadbiskupski duhovni stol - Glas Koncila</w:t>
            </w:r>
          </w:p>
        </w:tc>
        <w:tc>
          <w:tcPr>
            <w:tcW w:w="1363" w:type="dxa"/>
            <w:hideMark/>
          </w:tcPr>
          <w:p w:rsidR="002521FC" w:rsidRPr="002521FC" w:rsidRDefault="002521FC" w:rsidP="002521FC">
            <w:pPr>
              <w:autoSpaceDE/>
              <w:autoSpaceDN/>
              <w:rPr>
                <w:color w:val="000000"/>
                <w:sz w:val="24"/>
                <w:szCs w:val="24"/>
                <w:lang w:val="hr-HR"/>
              </w:rPr>
            </w:pPr>
            <w:r w:rsidRPr="002521FC">
              <w:rPr>
                <w:color w:val="000000"/>
                <w:sz w:val="24"/>
                <w:szCs w:val="24"/>
                <w:lang w:val="hr-HR"/>
              </w:rPr>
              <w:t>Katolički vjeronauk</w:t>
            </w:r>
          </w:p>
        </w:tc>
      </w:tr>
    </w:tbl>
    <w:p w:rsidR="00605C0D" w:rsidRPr="008B29A6" w:rsidRDefault="00605C0D" w:rsidP="008B29A6">
      <w:bookmarkStart w:id="0" w:name="_GoBack"/>
      <w:bookmarkEnd w:id="0"/>
    </w:p>
    <w:sectPr w:rsidR="00605C0D" w:rsidRPr="008B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3FEB"/>
    <w:multiLevelType w:val="hybridMultilevel"/>
    <w:tmpl w:val="02FE3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0D"/>
    <w:rsid w:val="00126211"/>
    <w:rsid w:val="002521FC"/>
    <w:rsid w:val="00290D38"/>
    <w:rsid w:val="002D3F21"/>
    <w:rsid w:val="00306685"/>
    <w:rsid w:val="00605C0D"/>
    <w:rsid w:val="008B17A4"/>
    <w:rsid w:val="008B29A6"/>
    <w:rsid w:val="00AB4FCA"/>
    <w:rsid w:val="00D735CD"/>
    <w:rsid w:val="00F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3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C0D"/>
    <w:pPr>
      <w:ind w:left="720"/>
      <w:contextualSpacing/>
    </w:pPr>
  </w:style>
  <w:style w:type="table" w:styleId="Reetkatablice">
    <w:name w:val="Table Grid"/>
    <w:basedOn w:val="Obinatablica"/>
    <w:uiPriority w:val="59"/>
    <w:rsid w:val="0060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D735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3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C0D"/>
    <w:pPr>
      <w:ind w:left="720"/>
      <w:contextualSpacing/>
    </w:pPr>
  </w:style>
  <w:style w:type="table" w:styleId="Reetkatablice">
    <w:name w:val="Table Grid"/>
    <w:basedOn w:val="Obinatablica"/>
    <w:uiPriority w:val="59"/>
    <w:rsid w:val="0060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D735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8</cp:revision>
  <dcterms:created xsi:type="dcterms:W3CDTF">2021-06-04T11:31:00Z</dcterms:created>
  <dcterms:modified xsi:type="dcterms:W3CDTF">2021-06-29T06:54:00Z</dcterms:modified>
</cp:coreProperties>
</file>