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2C" w:rsidRDefault="007059F8">
      <w:pPr>
        <w:pStyle w:val="Bezproreda"/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Osnovna škola dr. Franje Tuđmana Lički </w:t>
      </w:r>
      <w:proofErr w:type="spellStart"/>
      <w:r>
        <w:rPr>
          <w:rFonts w:cs="Calibri"/>
          <w:b/>
          <w:sz w:val="24"/>
          <w:szCs w:val="24"/>
          <w:lang w:eastAsia="hr-HR"/>
        </w:rPr>
        <w:t>Osik</w:t>
      </w:r>
      <w:proofErr w:type="spellEnd"/>
    </w:p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 xml:space="preserve">Riječka 2, 53201 Lički </w:t>
      </w:r>
      <w:proofErr w:type="spellStart"/>
      <w:r>
        <w:rPr>
          <w:rFonts w:cs="Calibri"/>
          <w:b/>
          <w:sz w:val="24"/>
          <w:szCs w:val="24"/>
          <w:lang w:eastAsia="hr-HR"/>
        </w:rPr>
        <w:t>Osik</w:t>
      </w:r>
      <w:proofErr w:type="spellEnd"/>
    </w:p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>OIB: 38708310614</w:t>
      </w: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KLASA: 112-01/21-01/</w:t>
      </w:r>
      <w:r w:rsidR="00236599">
        <w:rPr>
          <w:rFonts w:cs="Calibri"/>
          <w:sz w:val="24"/>
          <w:szCs w:val="24"/>
          <w:lang w:eastAsia="hr-HR"/>
        </w:rPr>
        <w:t>68</w:t>
      </w: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URBROJ: 2125/26-21-</w:t>
      </w:r>
      <w:r w:rsidR="00236599">
        <w:rPr>
          <w:rFonts w:cs="Calibri"/>
          <w:sz w:val="24"/>
          <w:szCs w:val="24"/>
          <w:lang w:eastAsia="hr-HR"/>
        </w:rPr>
        <w:t>2</w:t>
      </w: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 xml:space="preserve">Gospić, </w:t>
      </w:r>
      <w:r w:rsidR="00236599">
        <w:rPr>
          <w:rFonts w:cs="Calibri"/>
          <w:sz w:val="24"/>
          <w:szCs w:val="24"/>
          <w:lang w:eastAsia="hr-HR"/>
        </w:rPr>
        <w:t>22</w:t>
      </w:r>
      <w:r>
        <w:rPr>
          <w:rFonts w:cs="Calibri"/>
          <w:sz w:val="24"/>
          <w:szCs w:val="24"/>
          <w:lang w:eastAsia="hr-HR"/>
        </w:rPr>
        <w:t>. studenog 2021.god.</w:t>
      </w: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7059F8">
      <w:pPr>
        <w:pStyle w:val="Standard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Na temelju čl. 5 – 10. </w:t>
      </w:r>
      <w:r>
        <w:rPr>
          <w:rFonts w:eastAsia="Times New Roman" w:cs="Calibri"/>
          <w:i/>
          <w:color w:val="000000"/>
          <w:sz w:val="24"/>
          <w:szCs w:val="24"/>
          <w:lang w:eastAsia="hr-HR"/>
        </w:rPr>
        <w:t xml:space="preserve">Pravilnika o načinu i postupku zapošljavanja te vrednovanju kandidata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u Osnovnoj  školi  dr. Franje Tuđmana Lički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Osik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u natječajnom postupku za zapošljavanje za radna mjesta „učitelj/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razredne nastave u PŠ Široka Kula i Matična Škola (2 izvršitelja) Povjerenstvo za vrednovanje kandidata upućuje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POZIV NA </w:t>
      </w:r>
      <w:r w:rsidR="00236599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USMENU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PROVJERU KANDIDATA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ZA ZAPOŠLJAVANJE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U OSNOVNOJ ŠKOLI DR. FRANJE TUĐMANA LIČKI OSIK</w:t>
      </w:r>
    </w:p>
    <w:p w:rsidR="00672E2C" w:rsidRDefault="007059F8">
      <w:pPr>
        <w:pStyle w:val="Standard"/>
        <w:spacing w:after="0" w:line="240" w:lineRule="auto"/>
        <w:ind w:firstLine="360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 Za radna mjesta:</w:t>
      </w:r>
    </w:p>
    <w:p w:rsidR="00672E2C" w:rsidRDefault="00672E2C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2E2C" w:rsidRDefault="007059F8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UČITELJ/ICA RAZREDNE NASTAVE Područna škola Široka Kula, 1 izvršitelj, neodređeno, puno radno vrijeme (40 sati tjedno),</w:t>
      </w:r>
    </w:p>
    <w:p w:rsidR="00672E2C" w:rsidRDefault="00672E2C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2E2C" w:rsidRDefault="007059F8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UČITELJ/ICA RAZREDNE NASTAVE, Matična škola, 1 izvršitelj, neodređeno, puno radno vrijeme (40 sati tjedno)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Kandidat</w:t>
      </w:r>
      <w:r w:rsidR="00236599">
        <w:rPr>
          <w:rFonts w:eastAsia="Times New Roman" w:cs="Calibri"/>
          <w:color w:val="000000"/>
          <w:sz w:val="24"/>
          <w:szCs w:val="24"/>
          <w:lang w:eastAsia="hr-HR"/>
        </w:rPr>
        <w:t>i koji su pristupili pisanoj provjeri te istu zadovoljili pozivaju se na usmenu provjeru.</w:t>
      </w:r>
    </w:p>
    <w:p w:rsidR="00672E2C" w:rsidRDefault="00236599">
      <w:pPr>
        <w:pStyle w:val="Standard"/>
        <w:shd w:val="clear" w:color="auto" w:fill="FFFFFF"/>
        <w:spacing w:before="280" w:after="28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hr-HR"/>
        </w:rPr>
        <w:t>U</w:t>
      </w:r>
      <w:r w:rsidR="007059F8">
        <w:rPr>
          <w:rFonts w:eastAsia="Times New Roman" w:cs="Calibri"/>
          <w:b/>
          <w:color w:val="000000"/>
          <w:sz w:val="24"/>
          <w:szCs w:val="24"/>
          <w:lang w:eastAsia="hr-HR"/>
        </w:rPr>
        <w:t>smena provjera održat će se 2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>9</w:t>
      </w:r>
      <w:r w:rsidR="007059F8">
        <w:rPr>
          <w:rFonts w:eastAsia="Times New Roman" w:cs="Calibri"/>
          <w:b/>
          <w:color w:val="000000"/>
          <w:sz w:val="24"/>
          <w:szCs w:val="24"/>
          <w:lang w:eastAsia="hr-HR"/>
        </w:rPr>
        <w:t>. studenog 2021</w:t>
      </w:r>
      <w:r w:rsidR="007059F8">
        <w:rPr>
          <w:rFonts w:eastAsia="Times New Roman" w:cs="Calibri"/>
          <w:color w:val="000000"/>
          <w:sz w:val="24"/>
          <w:szCs w:val="24"/>
          <w:lang w:eastAsia="hr-HR"/>
        </w:rPr>
        <w:t xml:space="preserve">. </w:t>
      </w:r>
      <w:r w:rsidR="007059F8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godine  u 13,00 sati u učionici 2.a Osnovne škole dr. Franje Tuđmana Lički </w:t>
      </w:r>
      <w:proofErr w:type="spellStart"/>
      <w:r w:rsidR="007059F8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Osik</w:t>
      </w:r>
      <w:proofErr w:type="spellEnd"/>
      <w:r w:rsidR="007059F8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Temeljem Odluke stožera civilne zaštite prilikom dolaska u prostorije škole obavezno je uz standardne obveze pridržavanje mjera koje je izdao HZJZ (maska, dezinfekcija ruku i ostalo) obvezno je imati EU COVID potvrdu, ili drugi odgovarajući dokaz sukladno Odluci.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Područja usmene provjere kandidata su:</w:t>
      </w:r>
    </w:p>
    <w:p w:rsidR="00672E2C" w:rsidRDefault="007059F8">
      <w:pPr>
        <w:pStyle w:val="Standard"/>
        <w:numPr>
          <w:ilvl w:val="0"/>
          <w:numId w:val="15"/>
        </w:numP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poznavanje rada učitelja razredne nastave</w:t>
      </w:r>
    </w:p>
    <w:p w:rsidR="00672E2C" w:rsidRDefault="007059F8">
      <w:pPr>
        <w:pStyle w:val="Standard"/>
        <w:numPr>
          <w:ilvl w:val="0"/>
          <w:numId w:val="15"/>
        </w:numP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poznavanje propisa u odgojno obrazovnom sustavu</w:t>
      </w:r>
    </w:p>
    <w:p w:rsidR="00672E2C" w:rsidRDefault="007059F8">
      <w:pPr>
        <w:pStyle w:val="Standard"/>
        <w:numPr>
          <w:ilvl w:val="0"/>
          <w:numId w:val="15"/>
        </w:numP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poznavanje vrednovanja u razrednoj nastavi</w:t>
      </w:r>
    </w:p>
    <w:p w:rsidR="00236599" w:rsidRDefault="00236599" w:rsidP="00236599">
      <w:pPr>
        <w:pStyle w:val="Standard"/>
        <w:shd w:val="clear" w:color="auto" w:fill="FFFFFF"/>
        <w:spacing w:before="280" w:after="280" w:line="240" w:lineRule="auto"/>
        <w:ind w:left="720"/>
        <w:jc w:val="both"/>
        <w:rPr>
          <w:sz w:val="24"/>
          <w:szCs w:val="24"/>
        </w:rPr>
      </w:pP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lastRenderedPageBreak/>
        <w:t>Moguća literatura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>:</w:t>
      </w:r>
    </w:p>
    <w:p w:rsidR="00672E2C" w:rsidRDefault="007059F8">
      <w:pPr>
        <w:pStyle w:val="Odlomakpopisa"/>
        <w:numPr>
          <w:ilvl w:val="0"/>
          <w:numId w:val="16"/>
        </w:numPr>
        <w:shd w:val="clear" w:color="auto" w:fill="FFFFFF"/>
        <w:spacing w:before="280" w:after="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Ivana Jurjević Jovanović, Igor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Rukljač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, Branka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Smolković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Cerovski, Sanja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Urek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>:</w:t>
      </w:r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 </w:t>
      </w:r>
    </w:p>
    <w:p w:rsidR="00672E2C" w:rsidRDefault="007059F8">
      <w:pPr>
        <w:pStyle w:val="Odlomakpopisa"/>
        <w:shd w:val="clear" w:color="auto" w:fill="FFFFFF"/>
        <w:spacing w:before="280" w:after="0" w:line="240" w:lineRule="auto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Učitelj – od pripravnika do savjetnika,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Školska knjiga</w:t>
      </w:r>
    </w:p>
    <w:p w:rsidR="00672E2C" w:rsidRDefault="00672E2C">
      <w:pPr>
        <w:shd w:val="clear" w:color="auto" w:fill="FFFFFF"/>
        <w:spacing w:before="280"/>
        <w:jc w:val="both"/>
        <w:rPr>
          <w:sz w:val="24"/>
          <w:szCs w:val="24"/>
        </w:rPr>
      </w:pPr>
    </w:p>
    <w:p w:rsidR="00672E2C" w:rsidRDefault="007059F8">
      <w:pPr>
        <w:pStyle w:val="Odlomakpopisa"/>
        <w:numPr>
          <w:ilvl w:val="0"/>
          <w:numId w:val="10"/>
        </w:numPr>
        <w:shd w:val="clear" w:color="auto" w:fill="FFFFFF"/>
        <w:spacing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Ivana Jurjević Jovanović, Igor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Rukljač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, Jasminka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Viher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</w:p>
    <w:p w:rsidR="00672E2C" w:rsidRDefault="007059F8">
      <w:pPr>
        <w:pStyle w:val="Odlomakpopisa"/>
        <w:shd w:val="clear" w:color="auto" w:fill="FFFFFF"/>
        <w:spacing w:after="280" w:line="240" w:lineRule="auto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Vrednovanje u razrednoj nastavi,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Školska knjiga</w:t>
      </w:r>
    </w:p>
    <w:p w:rsidR="00672E2C" w:rsidRDefault="00672E2C">
      <w:pPr>
        <w:shd w:val="clear" w:color="auto" w:fill="FFFFFF"/>
        <w:spacing w:before="100" w:after="100"/>
        <w:jc w:val="both"/>
        <w:rPr>
          <w:rFonts w:eastAsia="Times New Roman" w:cs="Calibri"/>
          <w:b/>
          <w:bCs/>
          <w:color w:val="000000"/>
          <w:u w:val="single"/>
          <w:lang w:eastAsia="hr-HR"/>
        </w:rPr>
      </w:pPr>
    </w:p>
    <w:p w:rsidR="00672E2C" w:rsidRDefault="0064540B">
      <w:pPr>
        <w:shd w:val="clear" w:color="auto" w:fill="FFFFFF"/>
        <w:spacing w:before="100" w:after="100"/>
        <w:jc w:val="both"/>
        <w:rPr>
          <w:rFonts w:eastAsia="Times New Roman" w:cs="Calibri"/>
          <w:b/>
          <w:bCs/>
          <w:color w:val="000000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u w:val="single"/>
          <w:lang w:eastAsia="hr-HR"/>
        </w:rPr>
        <w:t>Rang lista kandidata, koji su pozvani na usmenu provjeru, poredana prema uspješnosti pisane provjere:</w:t>
      </w:r>
    </w:p>
    <w:p w:rsidR="00672E2C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proofErr w:type="spellStart"/>
      <w:r w:rsidRPr="0064540B">
        <w:rPr>
          <w:b/>
          <w:sz w:val="24"/>
          <w:szCs w:val="24"/>
          <w:u w:val="single"/>
        </w:rPr>
        <w:t>Levar</w:t>
      </w:r>
      <w:proofErr w:type="spellEnd"/>
      <w:r w:rsidRPr="0064540B">
        <w:rPr>
          <w:b/>
          <w:sz w:val="24"/>
          <w:szCs w:val="24"/>
          <w:u w:val="single"/>
        </w:rPr>
        <w:t xml:space="preserve"> Ana</w:t>
      </w:r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r w:rsidRPr="0064540B">
        <w:rPr>
          <w:b/>
          <w:sz w:val="24"/>
          <w:szCs w:val="24"/>
          <w:u w:val="single"/>
        </w:rPr>
        <w:t>Rukavina Ivana</w:t>
      </w:r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proofErr w:type="spellStart"/>
      <w:r w:rsidRPr="0064540B">
        <w:rPr>
          <w:b/>
          <w:sz w:val="24"/>
          <w:szCs w:val="24"/>
          <w:u w:val="single"/>
        </w:rPr>
        <w:t>Biljan</w:t>
      </w:r>
      <w:proofErr w:type="spellEnd"/>
      <w:r w:rsidRPr="0064540B">
        <w:rPr>
          <w:b/>
          <w:sz w:val="24"/>
          <w:szCs w:val="24"/>
          <w:u w:val="single"/>
        </w:rPr>
        <w:t xml:space="preserve"> Barić Marija</w:t>
      </w:r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r w:rsidRPr="0064540B">
        <w:rPr>
          <w:b/>
          <w:sz w:val="24"/>
          <w:szCs w:val="24"/>
          <w:u w:val="single"/>
        </w:rPr>
        <w:t>Dasović Škrbina Marija</w:t>
      </w:r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r w:rsidRPr="0064540B">
        <w:rPr>
          <w:b/>
          <w:sz w:val="24"/>
          <w:szCs w:val="24"/>
          <w:u w:val="single"/>
        </w:rPr>
        <w:t xml:space="preserve">Bunčić </w:t>
      </w:r>
      <w:proofErr w:type="spellStart"/>
      <w:r w:rsidRPr="0064540B">
        <w:rPr>
          <w:b/>
          <w:sz w:val="24"/>
          <w:szCs w:val="24"/>
          <w:u w:val="single"/>
        </w:rPr>
        <w:t>Nita</w:t>
      </w:r>
      <w:proofErr w:type="spellEnd"/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r w:rsidRPr="0064540B">
        <w:rPr>
          <w:b/>
          <w:sz w:val="24"/>
          <w:szCs w:val="24"/>
          <w:u w:val="single"/>
        </w:rPr>
        <w:t>Devčić Eni.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Kandidati su dužni prije početka pismene provjere predočiti članovima povjerenstva odgovarajuću identifikacijsku ispravu (važeću osobnu iskaznicu, putovnicu ili vozačku dozvolu).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Kandidati su dužni doći na testiranje, a ukoliko ne pristupe smatrat će se da su odustali od prijave.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Povjerenstvo za vrednovanje kandidata</w:t>
      </w:r>
    </w:p>
    <w:p w:rsidR="00672E2C" w:rsidRDefault="00672E2C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672E2C" w:rsidRDefault="007059F8">
      <w:pPr>
        <w:pStyle w:val="Standard"/>
        <w:shd w:val="clear" w:color="auto" w:fill="FFFFFF"/>
        <w:spacing w:before="280" w:after="280" w:line="240" w:lineRule="auto"/>
      </w:pPr>
      <w:r>
        <w:rPr>
          <w:rFonts w:eastAsia="Times New Roman" w:cs="Calibri"/>
          <w:color w:val="000000"/>
          <w:sz w:val="24"/>
          <w:szCs w:val="24"/>
          <w:lang w:eastAsia="hr-HR"/>
        </w:rPr>
        <w:t> </w:t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</w:p>
    <w:sectPr w:rsidR="00672E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7D" w:rsidRDefault="00F0377D">
      <w:r>
        <w:separator/>
      </w:r>
    </w:p>
  </w:endnote>
  <w:endnote w:type="continuationSeparator" w:id="0">
    <w:p w:rsidR="00F0377D" w:rsidRDefault="00F0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7D" w:rsidRDefault="00F0377D">
      <w:r>
        <w:rPr>
          <w:color w:val="000000"/>
        </w:rPr>
        <w:separator/>
      </w:r>
    </w:p>
  </w:footnote>
  <w:footnote w:type="continuationSeparator" w:id="0">
    <w:p w:rsidR="00F0377D" w:rsidRDefault="00F0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0C8"/>
    <w:multiLevelType w:val="multilevel"/>
    <w:tmpl w:val="9D008306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2CB5BF4"/>
    <w:multiLevelType w:val="multilevel"/>
    <w:tmpl w:val="E1309C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1D138D"/>
    <w:multiLevelType w:val="multilevel"/>
    <w:tmpl w:val="9C5C0306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7C1636"/>
    <w:multiLevelType w:val="multilevel"/>
    <w:tmpl w:val="A0BCB8D8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D8A1886"/>
    <w:multiLevelType w:val="multilevel"/>
    <w:tmpl w:val="EB54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5B87"/>
    <w:multiLevelType w:val="multilevel"/>
    <w:tmpl w:val="4B9638B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6F524D"/>
    <w:multiLevelType w:val="multilevel"/>
    <w:tmpl w:val="370AC7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814412"/>
    <w:multiLevelType w:val="multilevel"/>
    <w:tmpl w:val="2DA4378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F01954"/>
    <w:multiLevelType w:val="multilevel"/>
    <w:tmpl w:val="CA98D4A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2490FC1"/>
    <w:multiLevelType w:val="multilevel"/>
    <w:tmpl w:val="11DEC45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6DF7650"/>
    <w:multiLevelType w:val="multilevel"/>
    <w:tmpl w:val="5C12B5EA"/>
    <w:styleLink w:val="WWNum11"/>
    <w:lvl w:ilvl="0">
      <w:start w:val="1"/>
      <w:numFmt w:val="decimal"/>
      <w:lvlText w:val="%1"/>
      <w:lvlJc w:val="left"/>
      <w:pPr>
        <w:ind w:left="643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C2A0AD4"/>
    <w:multiLevelType w:val="multilevel"/>
    <w:tmpl w:val="2EA4D47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63C709EC"/>
    <w:multiLevelType w:val="multilevel"/>
    <w:tmpl w:val="C6CC2708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5552F0"/>
    <w:multiLevelType w:val="multilevel"/>
    <w:tmpl w:val="116CBFDC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B0F3B3B"/>
    <w:multiLevelType w:val="multilevel"/>
    <w:tmpl w:val="277AB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CF3568C"/>
    <w:multiLevelType w:val="hybridMultilevel"/>
    <w:tmpl w:val="A88CA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14"/>
  </w:num>
  <w:num w:numId="16">
    <w:abstractNumId w:val="6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2C"/>
    <w:rsid w:val="0001421C"/>
    <w:rsid w:val="001034D7"/>
    <w:rsid w:val="00236599"/>
    <w:rsid w:val="0064540B"/>
    <w:rsid w:val="00672E2C"/>
    <w:rsid w:val="007059F8"/>
    <w:rsid w:val="007C68E6"/>
    <w:rsid w:val="00AD3727"/>
    <w:rsid w:val="00F0377D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04CF-64F5-4736-A5A3-CBC576E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proreda">
    <w:name w:val="No Spacing"/>
    <w:pPr>
      <w:widowControl/>
      <w:suppressAutoHyphens/>
    </w:pPr>
  </w:style>
  <w:style w:type="paragraph" w:styleId="Odlomakpopis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TekstbaloniaChar">
    <w:name w:val="Tekst balončića Char"/>
    <w:basedOn w:val="Zadanifontodlomka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Zadanifontodlomka"/>
    <w:rPr>
      <w:color w:val="954F72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Times New Roman" w:cs="Calibri"/>
      <w:b/>
      <w:u w:val="single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Calibri"/>
      <w:b/>
      <w:u w:val="single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Times New Roman" w:cs="Calibri"/>
      <w:b/>
      <w:u w:val="single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rFonts w:eastAsia="Times New Roman" w:cs="Calibri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  <w:style w:type="numbering" w:customStyle="1" w:styleId="WWNum10">
    <w:name w:val="WWNum10"/>
    <w:basedOn w:val="Bezpopisa"/>
    <w:pPr>
      <w:numPr>
        <w:numId w:val="11"/>
      </w:numPr>
    </w:pPr>
  </w:style>
  <w:style w:type="numbering" w:customStyle="1" w:styleId="WWNum11">
    <w:name w:val="WWNum11"/>
    <w:basedOn w:val="Bezpopisa"/>
    <w:pPr>
      <w:numPr>
        <w:numId w:val="12"/>
      </w:numPr>
    </w:pPr>
  </w:style>
  <w:style w:type="numbering" w:customStyle="1" w:styleId="WWNum12">
    <w:name w:val="WWNum12"/>
    <w:basedOn w:val="Bezpopis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BORIĆ</dc:creator>
  <cp:lastModifiedBy>ured</cp:lastModifiedBy>
  <cp:revision>2</cp:revision>
  <cp:lastPrinted>2021-11-15T11:28:00Z</cp:lastPrinted>
  <dcterms:created xsi:type="dcterms:W3CDTF">2021-11-22T14:46:00Z</dcterms:created>
  <dcterms:modified xsi:type="dcterms:W3CDTF">2021-11-22T14:46:00Z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